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2B3ED2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004AA9CA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5B5095">
        <w:rPr>
          <w:rFonts w:cs="Times New Roman"/>
          <w:b/>
          <w:bCs/>
          <w:sz w:val="24"/>
          <w:szCs w:val="24"/>
        </w:rPr>
        <w:t>DO</w:t>
      </w:r>
      <w:r w:rsidR="00657ACF">
        <w:rPr>
          <w:rFonts w:cs="Times New Roman"/>
          <w:b/>
          <w:bCs/>
          <w:sz w:val="24"/>
          <w:szCs w:val="24"/>
        </w:rPr>
        <w:t>D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5B5095">
        <w:rPr>
          <w:rFonts w:cs="Times New Roman"/>
          <w:b/>
          <w:bCs/>
          <w:sz w:val="24"/>
          <w:szCs w:val="24"/>
        </w:rPr>
        <w:t>D</w:t>
      </w:r>
      <w:r w:rsidR="00657ACF">
        <w:rPr>
          <w:rFonts w:cs="Times New Roman"/>
          <w:b/>
          <w:bCs/>
          <w:sz w:val="24"/>
          <w:szCs w:val="24"/>
        </w:rPr>
        <w:t>OŚ</w:t>
      </w:r>
      <w:r w:rsidRPr="001C5387">
        <w:rPr>
          <w:rFonts w:cs="Times New Roman"/>
          <w:b/>
          <w:bCs/>
          <w:sz w:val="24"/>
          <w:szCs w:val="24"/>
        </w:rPr>
        <w:t>/20</w:t>
      </w:r>
      <w:r w:rsidR="00B81165">
        <w:rPr>
          <w:rFonts w:cs="Times New Roman"/>
          <w:b/>
          <w:bCs/>
          <w:sz w:val="24"/>
          <w:szCs w:val="24"/>
        </w:rPr>
        <w:t>2</w:t>
      </w:r>
      <w:r w:rsidR="005B5095">
        <w:rPr>
          <w:rFonts w:cs="Times New Roman"/>
          <w:b/>
          <w:bCs/>
          <w:sz w:val="24"/>
          <w:szCs w:val="24"/>
        </w:rPr>
        <w:t>5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9E222D">
        <w:rPr>
          <w:rFonts w:cs="Times New Roman"/>
          <w:b/>
          <w:bCs/>
          <w:sz w:val="24"/>
          <w:szCs w:val="24"/>
        </w:rPr>
        <w:t>0</w:t>
      </w:r>
      <w:r w:rsidR="00657ACF">
        <w:rPr>
          <w:rFonts w:cs="Times New Roman"/>
          <w:b/>
          <w:bCs/>
          <w:sz w:val="24"/>
          <w:szCs w:val="24"/>
        </w:rPr>
        <w:t>41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BC7D9" w14:textId="491ED701" w:rsidR="00DE33D4" w:rsidRPr="004002F2" w:rsidRDefault="00657ACF" w:rsidP="00F46B7E">
            <w:pPr>
              <w:suppressAutoHyphens/>
              <w:spacing w:before="12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57AC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Prowadzenie stałego monitoringu jakości powietrza i natężenia hałasu na terenie Portu Gdańsk wraz z systemem informatycznym oraz dostarcz</w:t>
            </w:r>
            <w:r w:rsidR="0003409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Pr="00657AC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nie prognozy ryzyka pylenia </w:t>
            </w:r>
            <w:r w:rsidR="00F5305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657AC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 akumulacji pyłów</w:t>
            </w: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6D99619" w14:textId="77777777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zamówienia:</w:t>
      </w:r>
    </w:p>
    <w:p w14:paraId="2F94A0EC" w14:textId="73B10C35" w:rsidR="00F67EA1" w:rsidRDefault="00657ACF" w:rsidP="00E55976">
      <w:pPr>
        <w:spacing w:before="60"/>
        <w:ind w:left="567"/>
        <w:jc w:val="both"/>
        <w:rPr>
          <w:rFonts w:cs="Times New Roman"/>
          <w:b/>
          <w:bCs/>
          <w:sz w:val="24"/>
          <w:szCs w:val="24"/>
        </w:rPr>
      </w:pPr>
      <w:r w:rsidRPr="00657ACF">
        <w:rPr>
          <w:rFonts w:eastAsia="Times New Roman" w:cs="Times New Roman"/>
          <w:b/>
          <w:bCs/>
          <w:sz w:val="24"/>
          <w:szCs w:val="24"/>
          <w:lang w:eastAsia="pl-PL"/>
        </w:rPr>
        <w:t>Prowadzenie stałego monitoringu jakości powietrza i natężenia hałasu na terenie Portu Gdańsk wraz z systemem informatycznym oraz dostarcz</w:t>
      </w:r>
      <w:r w:rsidR="00034099">
        <w:rPr>
          <w:rFonts w:eastAsia="Times New Roman" w:cs="Times New Roman"/>
          <w:b/>
          <w:bCs/>
          <w:sz w:val="24"/>
          <w:szCs w:val="24"/>
          <w:lang w:eastAsia="pl-PL"/>
        </w:rPr>
        <w:t>a</w:t>
      </w:r>
      <w:r w:rsidRPr="00657ACF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nie prognozy ryzyka pylenia i akumulacji pyłów </w:t>
      </w:r>
      <w:r w:rsidR="00F46B7E" w:rsidRPr="00FE24FF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</w:t>
      </w:r>
      <w:r w:rsidR="00E5597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>w specyfikacji warunków zamówienia (SWZ).</w:t>
      </w:r>
    </w:p>
    <w:p w14:paraId="25632B26" w14:textId="51CAC389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  <w:t xml:space="preserve">Oferujemy wykonanie przedmiotu zamówienia za </w:t>
      </w:r>
      <w:r w:rsidR="00726EC8">
        <w:rPr>
          <w:rFonts w:cs="Times New Roman"/>
          <w:sz w:val="24"/>
          <w:szCs w:val="24"/>
        </w:rPr>
        <w:t xml:space="preserve">ryczałtową </w:t>
      </w:r>
      <w:r w:rsidRPr="001C5387">
        <w:rPr>
          <w:rFonts w:cs="Times New Roman"/>
          <w:sz w:val="24"/>
          <w:szCs w:val="24"/>
        </w:rPr>
        <w:t>cenę netto (bez VAT)</w:t>
      </w:r>
      <w:r w:rsidR="00657ACF">
        <w:rPr>
          <w:rFonts w:cs="Times New Roman"/>
          <w:sz w:val="24"/>
          <w:szCs w:val="24"/>
        </w:rPr>
        <w:t xml:space="preserve"> </w:t>
      </w:r>
      <w:r w:rsidR="00657ACF">
        <w:rPr>
          <w:rFonts w:cs="Times New Roman"/>
          <w:sz w:val="24"/>
          <w:szCs w:val="24"/>
        </w:rPr>
        <w:br/>
      </w:r>
      <w:r w:rsidR="00657ACF" w:rsidRPr="00657ACF">
        <w:rPr>
          <w:rFonts w:cs="Times New Roman"/>
          <w:sz w:val="24"/>
          <w:szCs w:val="24"/>
        </w:rPr>
        <w:t>(ustaloną na podstawie załączonego do oferty Formularza cenowego)</w:t>
      </w:r>
      <w:r w:rsidRPr="001C5387">
        <w:rPr>
          <w:rFonts w:cs="Times New Roman"/>
          <w:sz w:val="24"/>
          <w:szCs w:val="24"/>
        </w:rPr>
        <w:t>:</w:t>
      </w:r>
    </w:p>
    <w:p w14:paraId="7854C09E" w14:textId="1B294605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netto </w:t>
      </w:r>
      <w:r w:rsidR="001C5387" w:rsidRPr="00FA68CC">
        <w:rPr>
          <w:rFonts w:cs="Times New Roman"/>
          <w:b/>
          <w:bCs/>
          <w:sz w:val="24"/>
          <w:szCs w:val="24"/>
        </w:rPr>
        <w:t>………………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69B33B48" w14:textId="34EB44A4" w:rsidR="001C5387" w:rsidRDefault="001C5387" w:rsidP="00E760B9">
      <w:pPr>
        <w:spacing w:before="120"/>
        <w:ind w:left="567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słownie złotych: ………………………………</w:t>
      </w:r>
      <w:r w:rsidR="00E760B9">
        <w:rPr>
          <w:rFonts w:cs="Times New Roman"/>
          <w:sz w:val="24"/>
          <w:szCs w:val="24"/>
        </w:rPr>
        <w:t>………..</w:t>
      </w:r>
      <w:r w:rsidRPr="001C5387">
        <w:rPr>
          <w:rFonts w:cs="Times New Roman"/>
          <w:sz w:val="24"/>
          <w:szCs w:val="24"/>
        </w:rPr>
        <w:t>.…/100</w:t>
      </w:r>
    </w:p>
    <w:p w14:paraId="651C6774" w14:textId="771B3784" w:rsidR="00E760B9" w:rsidRPr="00E760B9" w:rsidRDefault="00E760B9" w:rsidP="00E760B9">
      <w:pPr>
        <w:spacing w:before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>powiększoną o podatek VAT - ….. %</w:t>
      </w:r>
    </w:p>
    <w:p w14:paraId="774BB6CB" w14:textId="77777777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4756DB1D" w14:textId="287B528A" w:rsidR="00E760B9" w:rsidRDefault="00E760B9" w:rsidP="00E760B9">
      <w:pPr>
        <w:spacing w:before="120"/>
        <w:ind w:left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</w:t>
      </w:r>
      <w:r w:rsidR="00AE3857">
        <w:rPr>
          <w:rFonts w:cs="Times New Roman"/>
          <w:sz w:val="24"/>
          <w:szCs w:val="24"/>
        </w:rPr>
        <w:t>……</w:t>
      </w:r>
      <w:r>
        <w:rPr>
          <w:rFonts w:cs="Times New Roman"/>
          <w:sz w:val="24"/>
          <w:szCs w:val="24"/>
        </w:rPr>
        <w:t>…/100</w:t>
      </w:r>
    </w:p>
    <w:p w14:paraId="66D3F096" w14:textId="5B45D1B2" w:rsidR="00657ACF" w:rsidRPr="00847568" w:rsidRDefault="00006CD4" w:rsidP="00847568">
      <w:pPr>
        <w:spacing w:before="120"/>
        <w:ind w:left="567"/>
        <w:rPr>
          <w:rFonts w:cs="Times New Roman"/>
          <w:b/>
          <w:bCs/>
          <w:sz w:val="24"/>
          <w:szCs w:val="24"/>
          <w:u w:val="single"/>
        </w:rPr>
      </w:pPr>
      <w:r w:rsidRPr="00847568">
        <w:rPr>
          <w:rFonts w:cs="Times New Roman"/>
          <w:b/>
          <w:bCs/>
          <w:sz w:val="24"/>
          <w:szCs w:val="24"/>
          <w:u w:val="single"/>
        </w:rPr>
        <w:t xml:space="preserve">w tym </w:t>
      </w:r>
      <w:r w:rsidR="00657ACF" w:rsidRPr="00847568">
        <w:rPr>
          <w:rFonts w:cs="Times New Roman"/>
          <w:b/>
          <w:bCs/>
          <w:sz w:val="24"/>
          <w:szCs w:val="24"/>
          <w:u w:val="single"/>
        </w:rPr>
        <w:t>ZAMÓWIENIE W RAMACH PRAWA OPCJI:</w:t>
      </w:r>
    </w:p>
    <w:p w14:paraId="30D4F8DC" w14:textId="77777777" w:rsidR="00657ACF" w:rsidRDefault="00657ACF" w:rsidP="00657ACF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 w:rsidRPr="00847568">
        <w:rPr>
          <w:rFonts w:cs="Times New Roman"/>
          <w:b/>
          <w:bCs/>
          <w:sz w:val="24"/>
          <w:szCs w:val="24"/>
        </w:rPr>
        <w:t>- netto ………………</w:t>
      </w:r>
      <w:r w:rsidRPr="00FA68CC">
        <w:rPr>
          <w:rFonts w:cs="Times New Roman"/>
          <w:b/>
          <w:bCs/>
          <w:sz w:val="24"/>
          <w:szCs w:val="24"/>
        </w:rPr>
        <w:t xml:space="preserve">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755BE018" w14:textId="77777777" w:rsidR="00657ACF" w:rsidRDefault="00657ACF" w:rsidP="00657ACF">
      <w:pPr>
        <w:spacing w:before="120"/>
        <w:ind w:left="567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słownie złotych: ………………………………</w:t>
      </w:r>
      <w:r>
        <w:rPr>
          <w:rFonts w:cs="Times New Roman"/>
          <w:sz w:val="24"/>
          <w:szCs w:val="24"/>
        </w:rPr>
        <w:t>………..</w:t>
      </w:r>
      <w:r w:rsidRPr="001C5387">
        <w:rPr>
          <w:rFonts w:cs="Times New Roman"/>
          <w:sz w:val="24"/>
          <w:szCs w:val="24"/>
        </w:rPr>
        <w:t>.…/100</w:t>
      </w:r>
    </w:p>
    <w:p w14:paraId="60B0E031" w14:textId="77777777" w:rsidR="00657ACF" w:rsidRPr="00E760B9" w:rsidRDefault="00657ACF" w:rsidP="00657ACF">
      <w:pPr>
        <w:spacing w:before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>powiększoną o podatek VAT - ….. %</w:t>
      </w:r>
    </w:p>
    <w:p w14:paraId="7C95B228" w14:textId="77777777" w:rsidR="00657ACF" w:rsidRDefault="00657ACF" w:rsidP="00657ACF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15E09A20" w14:textId="77777777" w:rsidR="00657ACF" w:rsidRDefault="00657ACF" w:rsidP="00657ACF">
      <w:pPr>
        <w:spacing w:before="120"/>
        <w:ind w:left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……....……………………………/100</w:t>
      </w:r>
    </w:p>
    <w:p w14:paraId="3E6B2E1E" w14:textId="77777777" w:rsidR="00657ACF" w:rsidRPr="00657ACF" w:rsidRDefault="00657ACF" w:rsidP="00E760B9">
      <w:pPr>
        <w:spacing w:before="120"/>
        <w:ind w:left="567"/>
        <w:rPr>
          <w:rFonts w:cs="Times New Roman"/>
          <w:b/>
          <w:bCs/>
          <w:sz w:val="24"/>
          <w:szCs w:val="24"/>
          <w:u w:val="single"/>
        </w:rPr>
      </w:pPr>
    </w:p>
    <w:p w14:paraId="46FF1CEA" w14:textId="563981EC" w:rsidR="00777F16" w:rsidRPr="00E760B9" w:rsidRDefault="001C5387" w:rsidP="00E760B9">
      <w:pPr>
        <w:spacing w:before="160"/>
        <w:ind w:left="567" w:hanging="567"/>
        <w:jc w:val="both"/>
        <w:rPr>
          <w:rFonts w:cs="Times New Roman"/>
          <w:b/>
          <w:bCs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3.</w:t>
      </w:r>
      <w:r w:rsidRPr="001C5387">
        <w:rPr>
          <w:rFonts w:cs="Times New Roman"/>
          <w:sz w:val="24"/>
          <w:szCs w:val="24"/>
        </w:rPr>
        <w:tab/>
        <w:t>Oświadczamy, że przedmiot zamówienia wykonamy w terminie</w:t>
      </w:r>
      <w:r w:rsidR="00777F16">
        <w:rPr>
          <w:rFonts w:cs="Times New Roman"/>
          <w:sz w:val="24"/>
          <w:szCs w:val="24"/>
        </w:rPr>
        <w:t xml:space="preserve"> </w:t>
      </w:r>
      <w:r w:rsidR="003A6771" w:rsidRPr="003A6771">
        <w:rPr>
          <w:rFonts w:cs="Times New Roman"/>
          <w:b/>
          <w:bCs/>
          <w:sz w:val="24"/>
          <w:szCs w:val="24"/>
        </w:rPr>
        <w:t>48 miesięcy</w:t>
      </w:r>
      <w:r w:rsidR="003A6771">
        <w:rPr>
          <w:rFonts w:cs="Times New Roman"/>
          <w:b/>
          <w:bCs/>
          <w:sz w:val="24"/>
          <w:szCs w:val="24"/>
        </w:rPr>
        <w:t xml:space="preserve"> </w:t>
      </w:r>
      <w:r w:rsidR="003A6771" w:rsidRPr="003A6771">
        <w:rPr>
          <w:rFonts w:cs="Times New Roman"/>
          <w:b/>
          <w:bCs/>
          <w:sz w:val="24"/>
          <w:szCs w:val="24"/>
        </w:rPr>
        <w:t>od daty zawarcia Umowy, nie wcześniej jednak niż od 01.01.2026r.</w:t>
      </w:r>
    </w:p>
    <w:p w14:paraId="693AD632" w14:textId="123A1749" w:rsidR="00337868" w:rsidRDefault="001C5387" w:rsidP="00777F16">
      <w:pPr>
        <w:spacing w:before="120"/>
        <w:ind w:left="567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6C3F3016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7E284168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6C12BC" w:rsidRPr="00274293">
        <w:rPr>
          <w:rFonts w:cs="Times New Roman"/>
          <w:b/>
          <w:bCs/>
          <w:sz w:val="24"/>
          <w:szCs w:val="24"/>
        </w:rPr>
        <w:t>6</w:t>
      </w:r>
      <w:r w:rsidR="001C5387" w:rsidRPr="00274293">
        <w:rPr>
          <w:rFonts w:cs="Times New Roman"/>
          <w:b/>
          <w:bCs/>
          <w:sz w:val="24"/>
          <w:szCs w:val="24"/>
        </w:rPr>
        <w:t>0 dni</w:t>
      </w:r>
      <w:r w:rsidR="001C5387" w:rsidRPr="001C5387">
        <w:rPr>
          <w:rFonts w:cs="Times New Roman"/>
          <w:sz w:val="24"/>
          <w:szCs w:val="24"/>
        </w:rPr>
        <w:t xml:space="preserve"> licząc od upływu terminu składania ofert.</w:t>
      </w:r>
    </w:p>
    <w:p w14:paraId="67497DFC" w14:textId="4A7C869B" w:rsidR="00871239" w:rsidRDefault="00777F16" w:rsidP="00926A8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 na 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07C7D19A" w14:textId="77777777" w:rsidR="00B12CBB" w:rsidRDefault="00153C73" w:rsidP="00153C7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</w:p>
    <w:p w14:paraId="571E41AC" w14:textId="2BFAB4EE" w:rsidR="00B12CBB" w:rsidRDefault="00B12CBB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7963A9AC" w14:textId="4C104D53" w:rsidR="006C12BC" w:rsidRPr="00DA6E5F" w:rsidRDefault="00153C73" w:rsidP="00DA6E5F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1B861C93" w14:textId="2A36A3E8" w:rsidR="001C5387" w:rsidRPr="00847568" w:rsidRDefault="00DA6E5F" w:rsidP="0084756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8</w:t>
      </w:r>
      <w:r w:rsidR="006C12BC" w:rsidRPr="006C12BC">
        <w:rPr>
          <w:rFonts w:eastAsia="Times New Roman" w:cs="Times New Roman"/>
          <w:sz w:val="24"/>
          <w:szCs w:val="24"/>
          <w:lang w:eastAsia="ar-SA"/>
        </w:rPr>
        <w:t>.</w:t>
      </w:r>
      <w:r w:rsidR="006C12BC">
        <w:rPr>
          <w:rFonts w:eastAsia="Times New Roman" w:cs="Times New Roman"/>
          <w:sz w:val="24"/>
          <w:szCs w:val="24"/>
          <w:lang w:eastAsia="ar-SA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EE4CED0" w14:textId="07573708" w:rsidR="002B6E01" w:rsidRPr="001C5387" w:rsidRDefault="001C5387" w:rsidP="00F67EA1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5D836AAA" w14:textId="254FEF27" w:rsidR="00657ACF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</w:r>
      <w:r w:rsidR="00657ACF">
        <w:rPr>
          <w:rFonts w:cs="Times New Roman"/>
          <w:sz w:val="24"/>
          <w:szCs w:val="24"/>
        </w:rPr>
        <w:t>Formularz cenowy (wg wzoru zamieszczonego w Załączniku nr 2A do SWZ)</w:t>
      </w:r>
    </w:p>
    <w:p w14:paraId="52CAC554" w14:textId="0E06BE00" w:rsidR="00657ACF" w:rsidRDefault="00657ACF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Tabel parametrów (wg wzoru zamieszczonego w Załączniku nr 2B do SWZ)</w:t>
      </w:r>
    </w:p>
    <w:p w14:paraId="350356FE" w14:textId="3047FAF4" w:rsidR="001C5387" w:rsidRPr="001C5387" w:rsidRDefault="00657ACF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C5387" w:rsidRPr="001C5387">
        <w:rPr>
          <w:rFonts w:cs="Times New Roman"/>
          <w:sz w:val="24"/>
          <w:szCs w:val="24"/>
        </w:rPr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="001C5387"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="001C5387"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14C5FE3E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DB1F67D" w14:textId="77E35958" w:rsidR="00B82F90" w:rsidRDefault="00200029" w:rsidP="00DA6E5F">
      <w:pPr>
        <w:spacing w:before="120"/>
        <w:ind w:left="426" w:hanging="14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200029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</w:t>
      </w:r>
      <w:r w:rsidR="00152EE2">
        <w:rPr>
          <w:rFonts w:cs="Times New Roman"/>
          <w:sz w:val="24"/>
          <w:szCs w:val="24"/>
        </w:rPr>
        <w:t>5</w:t>
      </w:r>
      <w:r w:rsidR="00153C73" w:rsidRPr="00200029">
        <w:rPr>
          <w:rFonts w:cs="Times New Roman"/>
          <w:sz w:val="24"/>
          <w:szCs w:val="24"/>
        </w:rPr>
        <w:t>.2</w:t>
      </w:r>
      <w:r w:rsidR="003C797E" w:rsidRPr="00200029">
        <w:rPr>
          <w:rFonts w:cs="Times New Roman"/>
          <w:sz w:val="24"/>
          <w:szCs w:val="24"/>
        </w:rPr>
        <w:t>.</w:t>
      </w:r>
      <w:r w:rsidR="00153C73" w:rsidRPr="00200029">
        <w:rPr>
          <w:rFonts w:cs="Times New Roman"/>
          <w:sz w:val="24"/>
          <w:szCs w:val="24"/>
        </w:rPr>
        <w:t xml:space="preserve"> SWZ oraz oświadczenie innego podmiotu (wg wzoru zamieszczonego w Załączniku nr 3</w:t>
      </w:r>
      <w:r w:rsidR="00DA6E5F">
        <w:rPr>
          <w:rFonts w:cs="Times New Roman"/>
          <w:sz w:val="24"/>
          <w:szCs w:val="24"/>
        </w:rPr>
        <w:t>B</w:t>
      </w:r>
      <w:r w:rsidR="0078018E">
        <w:rPr>
          <w:rFonts w:cs="Times New Roman"/>
          <w:sz w:val="24"/>
          <w:szCs w:val="24"/>
        </w:rPr>
        <w:t xml:space="preserve"> i 3</w:t>
      </w:r>
      <w:r w:rsidR="00DA6E5F">
        <w:rPr>
          <w:rFonts w:cs="Times New Roman"/>
          <w:sz w:val="24"/>
          <w:szCs w:val="24"/>
        </w:rPr>
        <w:t>C</w:t>
      </w:r>
      <w:r w:rsidR="00153C73" w:rsidRPr="00200029">
        <w:rPr>
          <w:rFonts w:cs="Times New Roman"/>
          <w:sz w:val="24"/>
          <w:szCs w:val="24"/>
        </w:rPr>
        <w:t xml:space="preserve"> do SWZ)</w:t>
      </w:r>
      <w:r w:rsidR="00AC2DAF">
        <w:rPr>
          <w:rFonts w:cs="Times New Roman"/>
          <w:sz w:val="24"/>
          <w:szCs w:val="24"/>
        </w:rPr>
        <w:t>;</w:t>
      </w:r>
    </w:p>
    <w:p w14:paraId="3FEC53E9" w14:textId="77777777" w:rsidR="00AC2DAF" w:rsidRPr="001C5387" w:rsidRDefault="00AC2DAF" w:rsidP="00F255D1">
      <w:pPr>
        <w:ind w:left="454" w:hanging="170"/>
        <w:jc w:val="both"/>
        <w:rPr>
          <w:rFonts w:cs="Times New Roman"/>
          <w:sz w:val="24"/>
          <w:szCs w:val="24"/>
        </w:rPr>
      </w:pPr>
    </w:p>
    <w:sectPr w:rsidR="00AC2DAF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58F0" w14:textId="732258E0" w:rsidR="00176CEB" w:rsidRPr="00F95BCC" w:rsidRDefault="005B5095" w:rsidP="00657ACF">
    <w:pPr>
      <w:pBdr>
        <w:bottom w:val="single" w:sz="4" w:space="1" w:color="auto"/>
      </w:pBdr>
      <w:spacing w:before="240"/>
    </w:pPr>
    <w:r>
      <w:rPr>
        <w:rFonts w:cs="Times New Roman"/>
        <w:i/>
        <w:iCs/>
        <w:color w:val="000000"/>
        <w:sz w:val="20"/>
        <w:szCs w:val="20"/>
      </w:rPr>
      <w:t>DOD</w:t>
    </w:r>
    <w:r w:rsidR="00F95BCC">
      <w:rPr>
        <w:rFonts w:cs="Times New Roman"/>
        <w:i/>
        <w:iCs/>
        <w:color w:val="000000"/>
        <w:sz w:val="20"/>
        <w:szCs w:val="20"/>
      </w:rPr>
      <w:t>/</w:t>
    </w:r>
    <w:r>
      <w:rPr>
        <w:rFonts w:cs="Times New Roman"/>
        <w:i/>
        <w:iCs/>
        <w:color w:val="000000"/>
        <w:sz w:val="20"/>
        <w:szCs w:val="20"/>
      </w:rPr>
      <w:t>D</w:t>
    </w:r>
    <w:r w:rsidR="00657ACF">
      <w:rPr>
        <w:rFonts w:cs="Times New Roman"/>
        <w:i/>
        <w:iCs/>
        <w:color w:val="000000"/>
        <w:sz w:val="20"/>
        <w:szCs w:val="20"/>
      </w:rPr>
      <w:t>OŚ</w:t>
    </w:r>
    <w:r w:rsidR="00F95BCC">
      <w:rPr>
        <w:rFonts w:cs="Times New Roman"/>
        <w:i/>
        <w:iCs/>
        <w:color w:val="000000"/>
        <w:sz w:val="20"/>
        <w:szCs w:val="20"/>
      </w:rPr>
      <w:t>/202</w:t>
    </w:r>
    <w:r>
      <w:rPr>
        <w:rFonts w:cs="Times New Roman"/>
        <w:i/>
        <w:iCs/>
        <w:color w:val="000000"/>
        <w:sz w:val="20"/>
        <w:szCs w:val="20"/>
      </w:rPr>
      <w:t>5</w:t>
    </w:r>
    <w:r w:rsidR="00F95BCC">
      <w:rPr>
        <w:rFonts w:cs="Times New Roman"/>
        <w:i/>
        <w:iCs/>
        <w:color w:val="000000"/>
        <w:sz w:val="20"/>
        <w:szCs w:val="20"/>
      </w:rPr>
      <w:t>/0</w:t>
    </w:r>
    <w:r w:rsidR="00657ACF">
      <w:rPr>
        <w:rFonts w:cs="Times New Roman"/>
        <w:i/>
        <w:iCs/>
        <w:color w:val="000000"/>
        <w:sz w:val="20"/>
        <w:szCs w:val="20"/>
      </w:rPr>
      <w:t>41</w:t>
    </w:r>
    <w:r w:rsidR="00F95BCC">
      <w:rPr>
        <w:rFonts w:cs="Times New Roman"/>
        <w:i/>
        <w:iCs/>
        <w:color w:val="000000"/>
        <w:sz w:val="20"/>
        <w:szCs w:val="20"/>
      </w:rPr>
      <w:t xml:space="preserve"> – Oferta – </w:t>
    </w:r>
    <w:r w:rsidR="00657ACF" w:rsidRPr="00657ACF">
      <w:rPr>
        <w:rFonts w:cs="Times New Roman"/>
        <w:i/>
        <w:iCs/>
        <w:color w:val="000000"/>
        <w:sz w:val="18"/>
        <w:szCs w:val="18"/>
      </w:rPr>
      <w:t>Prowadzenie stałego monitoringu jakości powietrza i natężenia hałasu na terenie Portu Gdańsk wraz z systemem informatycznym oraz dostarcz</w:t>
    </w:r>
    <w:r w:rsidR="00034099">
      <w:rPr>
        <w:rFonts w:cs="Times New Roman"/>
        <w:i/>
        <w:iCs/>
        <w:color w:val="000000"/>
        <w:sz w:val="18"/>
        <w:szCs w:val="18"/>
      </w:rPr>
      <w:t>a</w:t>
    </w:r>
    <w:r w:rsidR="00657ACF" w:rsidRPr="00657ACF">
      <w:rPr>
        <w:rFonts w:cs="Times New Roman"/>
        <w:i/>
        <w:iCs/>
        <w:color w:val="000000"/>
        <w:sz w:val="18"/>
        <w:szCs w:val="18"/>
      </w:rPr>
      <w:t>nie prognozy ryzyka pylenia i akumulacji pyłów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6AC0"/>
    <w:multiLevelType w:val="multilevel"/>
    <w:tmpl w:val="3A2624B4"/>
    <w:lvl w:ilvl="0">
      <w:start w:val="10"/>
      <w:numFmt w:val="decimal"/>
      <w:lvlText w:val="%1."/>
      <w:lvlJc w:val="left"/>
      <w:pPr>
        <w:ind w:left="435" w:hanging="435"/>
      </w:pPr>
      <w:rPr>
        <w:rFonts w:ascii="Calibri" w:eastAsia="Calibri" w:hAnsi="Calibri" w:cs="Calibri" w:hint="default"/>
        <w:sz w:val="22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  <w:sz w:val="22"/>
      </w:rPr>
    </w:lvl>
  </w:abstractNum>
  <w:abstractNum w:abstractNumId="1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109235">
    <w:abstractNumId w:val="3"/>
  </w:num>
  <w:num w:numId="2" w16cid:durableId="1959605742">
    <w:abstractNumId w:val="4"/>
  </w:num>
  <w:num w:numId="3" w16cid:durableId="997540702">
    <w:abstractNumId w:val="2"/>
  </w:num>
  <w:num w:numId="4" w16cid:durableId="1237277365">
    <w:abstractNumId w:val="1"/>
  </w:num>
  <w:num w:numId="5" w16cid:durableId="69110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06CD4"/>
    <w:rsid w:val="00021010"/>
    <w:rsid w:val="00034099"/>
    <w:rsid w:val="00045971"/>
    <w:rsid w:val="00063166"/>
    <w:rsid w:val="0015263B"/>
    <w:rsid w:val="00152EE2"/>
    <w:rsid w:val="0015344E"/>
    <w:rsid w:val="00153C73"/>
    <w:rsid w:val="00176CEB"/>
    <w:rsid w:val="001A5E59"/>
    <w:rsid w:val="001C5387"/>
    <w:rsid w:val="001D3199"/>
    <w:rsid w:val="001D716F"/>
    <w:rsid w:val="001E509D"/>
    <w:rsid w:val="00200029"/>
    <w:rsid w:val="00224A2D"/>
    <w:rsid w:val="00274293"/>
    <w:rsid w:val="002A6C22"/>
    <w:rsid w:val="002B3ED2"/>
    <w:rsid w:val="002B6E01"/>
    <w:rsid w:val="002D4066"/>
    <w:rsid w:val="002F4C9F"/>
    <w:rsid w:val="00330819"/>
    <w:rsid w:val="00337868"/>
    <w:rsid w:val="003919D2"/>
    <w:rsid w:val="003A6771"/>
    <w:rsid w:val="003C4A03"/>
    <w:rsid w:val="003C797E"/>
    <w:rsid w:val="003E16C2"/>
    <w:rsid w:val="0048250C"/>
    <w:rsid w:val="0048756F"/>
    <w:rsid w:val="004F1D82"/>
    <w:rsid w:val="00545419"/>
    <w:rsid w:val="00560A20"/>
    <w:rsid w:val="005618B1"/>
    <w:rsid w:val="005A1B7A"/>
    <w:rsid w:val="005B5095"/>
    <w:rsid w:val="005E2154"/>
    <w:rsid w:val="005E66D6"/>
    <w:rsid w:val="00644084"/>
    <w:rsid w:val="00646E90"/>
    <w:rsid w:val="0065068F"/>
    <w:rsid w:val="00657ACF"/>
    <w:rsid w:val="006639B7"/>
    <w:rsid w:val="00686632"/>
    <w:rsid w:val="006869EE"/>
    <w:rsid w:val="006C12BC"/>
    <w:rsid w:val="00726EC8"/>
    <w:rsid w:val="007359F2"/>
    <w:rsid w:val="00750B8A"/>
    <w:rsid w:val="007576A3"/>
    <w:rsid w:val="007605F6"/>
    <w:rsid w:val="007651D5"/>
    <w:rsid w:val="00777F16"/>
    <w:rsid w:val="0078018E"/>
    <w:rsid w:val="007832AF"/>
    <w:rsid w:val="007A4D6F"/>
    <w:rsid w:val="007D0968"/>
    <w:rsid w:val="00804FE2"/>
    <w:rsid w:val="008066F9"/>
    <w:rsid w:val="00847568"/>
    <w:rsid w:val="00871239"/>
    <w:rsid w:val="00890300"/>
    <w:rsid w:val="008F0DA3"/>
    <w:rsid w:val="00926A88"/>
    <w:rsid w:val="00971B2B"/>
    <w:rsid w:val="009A4335"/>
    <w:rsid w:val="009B113D"/>
    <w:rsid w:val="009C4323"/>
    <w:rsid w:val="009E02C3"/>
    <w:rsid w:val="009E222D"/>
    <w:rsid w:val="00A9171A"/>
    <w:rsid w:val="00A96DFC"/>
    <w:rsid w:val="00AA4021"/>
    <w:rsid w:val="00AC2DAF"/>
    <w:rsid w:val="00AE3857"/>
    <w:rsid w:val="00AE72A2"/>
    <w:rsid w:val="00B12CBB"/>
    <w:rsid w:val="00B402D6"/>
    <w:rsid w:val="00B81165"/>
    <w:rsid w:val="00B82F90"/>
    <w:rsid w:val="00B84B2D"/>
    <w:rsid w:val="00B9751D"/>
    <w:rsid w:val="00BC14D7"/>
    <w:rsid w:val="00BC78FD"/>
    <w:rsid w:val="00BD7C18"/>
    <w:rsid w:val="00BE1861"/>
    <w:rsid w:val="00CB222F"/>
    <w:rsid w:val="00D80E03"/>
    <w:rsid w:val="00DA6E5F"/>
    <w:rsid w:val="00DD3870"/>
    <w:rsid w:val="00DE33D4"/>
    <w:rsid w:val="00E55976"/>
    <w:rsid w:val="00E760B9"/>
    <w:rsid w:val="00F07358"/>
    <w:rsid w:val="00F255D1"/>
    <w:rsid w:val="00F46B7E"/>
    <w:rsid w:val="00F5305F"/>
    <w:rsid w:val="00F67EA1"/>
    <w:rsid w:val="00F95BCC"/>
    <w:rsid w:val="00F96E52"/>
    <w:rsid w:val="00F97776"/>
    <w:rsid w:val="00FA68CC"/>
    <w:rsid w:val="00FE018B"/>
    <w:rsid w:val="00FE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,Preambuła Znak,Podsis rysunku Znak,Akapit z listą numerowaną Znak,Normal Znak,BulletC Znak,Obiekt Znak,Wyliczanie Znak,Akapit z listą3 Znak,Akapit z listą31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AC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Weronika Garstecka</cp:lastModifiedBy>
  <cp:revision>9</cp:revision>
  <cp:lastPrinted>2019-12-05T11:27:00Z</cp:lastPrinted>
  <dcterms:created xsi:type="dcterms:W3CDTF">2025-06-09T07:00:00Z</dcterms:created>
  <dcterms:modified xsi:type="dcterms:W3CDTF">2025-11-19T12:39:00Z</dcterms:modified>
</cp:coreProperties>
</file>